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1"/>
        <w:gridCol w:w="4679"/>
      </w:tblGrid>
      <w:tr w:rsidR="003E5248" w14:paraId="12EBD332" w14:textId="77777777" w:rsidTr="00223F98">
        <w:trPr>
          <w:trHeight w:val="821"/>
        </w:trPr>
        <w:tc>
          <w:tcPr>
            <w:tcW w:w="10070" w:type="dxa"/>
            <w:gridSpan w:val="2"/>
            <w:shd w:val="clear" w:color="auto" w:fill="0066FF"/>
          </w:tcPr>
          <w:p w14:paraId="4AD44710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2"/>
                <w:szCs w:val="12"/>
              </w:rPr>
            </w:pPr>
          </w:p>
          <w:p w14:paraId="4CB71C56" w14:textId="77777777" w:rsidR="003E5248" w:rsidRDefault="003E5248" w:rsidP="00223F98">
            <w:pPr>
              <w:pStyle w:val="NoSpacing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844377">
              <w:rPr>
                <w:rFonts w:ascii="Arial" w:hAnsi="Arial" w:cs="Arial"/>
                <w:b/>
                <w:bCs/>
                <w:color w:val="FFFFFF" w:themeColor="background1"/>
              </w:rPr>
              <w:t xml:space="preserve">TABLE 155.5101.G.8.B: MINIMUM STACKING LANE DISTANCE </w:t>
            </w:r>
          </w:p>
          <w:p w14:paraId="27C6DBD2" w14:textId="5B66CEBE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844377">
              <w:rPr>
                <w:rFonts w:ascii="Arial" w:hAnsi="Arial" w:cs="Arial"/>
                <w:b/>
                <w:bCs/>
                <w:color w:val="FFFFFF" w:themeColor="background1"/>
              </w:rPr>
              <w:t>FOR PARKING LOT ENTRANCE DRIVEWAYS</w:t>
            </w:r>
            <w:r w:rsidR="008548AF" w:rsidRPr="008548AF">
              <w:rPr>
                <w:rFonts w:ascii="Arial" w:hAnsi="Arial" w:cs="Arial"/>
                <w:b/>
                <w:bCs/>
                <w:color w:val="EE0000"/>
                <w:vertAlign w:val="superscript"/>
              </w:rPr>
              <w:t>1</w:t>
            </w:r>
          </w:p>
        </w:tc>
      </w:tr>
      <w:tr w:rsidR="003E5248" w14:paraId="547769D9" w14:textId="77777777" w:rsidTr="00223F98">
        <w:trPr>
          <w:trHeight w:val="533"/>
        </w:trPr>
        <w:tc>
          <w:tcPr>
            <w:tcW w:w="5035" w:type="dxa"/>
            <w:shd w:val="clear" w:color="auto" w:fill="0066FF"/>
          </w:tcPr>
          <w:p w14:paraId="7C11D8B6" w14:textId="77777777" w:rsidR="003E5248" w:rsidRDefault="003E5248" w:rsidP="00223F98">
            <w:pPr>
              <w:pStyle w:val="NoSpacing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</w:p>
          <w:p w14:paraId="53B3BD1F" w14:textId="61E431AA" w:rsidR="003E5248" w:rsidRPr="008548AF" w:rsidRDefault="003E5248" w:rsidP="00223F9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4377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NUMBER OF OFF-STREET PARKING SPACES </w:t>
            </w:r>
            <w:r w:rsidRPr="008548AF">
              <w:rPr>
                <w:rFonts w:ascii="Arial" w:hAnsi="Arial" w:cs="Arial"/>
                <w:b/>
                <w:bCs/>
                <w:strike/>
                <w:color w:val="EE0000"/>
                <w:vertAlign w:val="superscript"/>
              </w:rPr>
              <w:t>1</w:t>
            </w:r>
            <w:r w:rsidR="008548AF">
              <w:rPr>
                <w:rFonts w:ascii="Arial" w:hAnsi="Arial" w:cs="Arial"/>
                <w:b/>
                <w:bCs/>
                <w:color w:val="EE0000"/>
                <w:vertAlign w:val="superscript"/>
              </w:rPr>
              <w:t xml:space="preserve"> 2</w:t>
            </w:r>
          </w:p>
        </w:tc>
        <w:tc>
          <w:tcPr>
            <w:tcW w:w="5035" w:type="dxa"/>
            <w:shd w:val="clear" w:color="auto" w:fill="0066FF"/>
          </w:tcPr>
          <w:p w14:paraId="316B239B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</w:p>
          <w:p w14:paraId="7641C6E0" w14:textId="0DFA05F1" w:rsidR="003E5248" w:rsidRPr="008548AF" w:rsidRDefault="003E5248" w:rsidP="00223F98">
            <w:pPr>
              <w:pStyle w:val="NoSpacing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844377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MINIMUM STACKING LANE DISTANCE (FT) </w:t>
            </w:r>
            <w:r w:rsidRPr="008548AF">
              <w:rPr>
                <w:rFonts w:ascii="Arial" w:hAnsi="Arial" w:cs="Arial"/>
                <w:b/>
                <w:bCs/>
                <w:strike/>
                <w:color w:val="EE0000"/>
                <w:vertAlign w:val="superscript"/>
              </w:rPr>
              <w:t>2</w:t>
            </w:r>
            <w:r w:rsidR="008548AF">
              <w:rPr>
                <w:rFonts w:ascii="Arial" w:hAnsi="Arial" w:cs="Arial"/>
                <w:b/>
                <w:bCs/>
                <w:strike/>
                <w:color w:val="EE0000"/>
                <w:vertAlign w:val="superscript"/>
              </w:rPr>
              <w:t xml:space="preserve"> </w:t>
            </w:r>
            <w:r w:rsidR="008548AF">
              <w:rPr>
                <w:rFonts w:ascii="Arial" w:hAnsi="Arial" w:cs="Arial"/>
                <w:b/>
                <w:bCs/>
                <w:color w:val="EE0000"/>
                <w:vertAlign w:val="superscript"/>
              </w:rPr>
              <w:t>3, 4</w:t>
            </w:r>
          </w:p>
        </w:tc>
      </w:tr>
      <w:tr w:rsidR="003E5248" w14:paraId="1F0ECD86" w14:textId="77777777" w:rsidTr="00223F98">
        <w:trPr>
          <w:trHeight w:val="443"/>
        </w:trPr>
        <w:tc>
          <w:tcPr>
            <w:tcW w:w="5035" w:type="dxa"/>
          </w:tcPr>
          <w:p w14:paraId="04248805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82E7A9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4377">
              <w:rPr>
                <w:rFonts w:ascii="Arial" w:hAnsi="Arial" w:cs="Arial"/>
                <w:sz w:val="18"/>
                <w:szCs w:val="18"/>
              </w:rPr>
              <w:t>1 - 49</w:t>
            </w:r>
          </w:p>
        </w:tc>
        <w:tc>
          <w:tcPr>
            <w:tcW w:w="5035" w:type="dxa"/>
          </w:tcPr>
          <w:p w14:paraId="20FDE895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D059B8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437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3E5248" w14:paraId="3751133C" w14:textId="77777777" w:rsidTr="00223F98">
        <w:trPr>
          <w:trHeight w:val="506"/>
        </w:trPr>
        <w:tc>
          <w:tcPr>
            <w:tcW w:w="5035" w:type="dxa"/>
          </w:tcPr>
          <w:p w14:paraId="15EF53D1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6F2D01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4377">
              <w:rPr>
                <w:rFonts w:ascii="Arial" w:hAnsi="Arial" w:cs="Arial"/>
                <w:sz w:val="18"/>
                <w:szCs w:val="18"/>
              </w:rPr>
              <w:t>50 - 249</w:t>
            </w:r>
          </w:p>
        </w:tc>
        <w:tc>
          <w:tcPr>
            <w:tcW w:w="5035" w:type="dxa"/>
          </w:tcPr>
          <w:p w14:paraId="591E3C0E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F2C3DE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437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3E5248" w14:paraId="6622C795" w14:textId="77777777" w:rsidTr="00223F98">
        <w:trPr>
          <w:trHeight w:val="497"/>
        </w:trPr>
        <w:tc>
          <w:tcPr>
            <w:tcW w:w="5035" w:type="dxa"/>
          </w:tcPr>
          <w:p w14:paraId="3C5BBABD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617CB9D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4377">
              <w:rPr>
                <w:rFonts w:ascii="Arial" w:hAnsi="Arial" w:cs="Arial"/>
                <w:sz w:val="18"/>
                <w:szCs w:val="18"/>
              </w:rPr>
              <w:t>250 - 499</w:t>
            </w:r>
          </w:p>
        </w:tc>
        <w:tc>
          <w:tcPr>
            <w:tcW w:w="5035" w:type="dxa"/>
          </w:tcPr>
          <w:p w14:paraId="79EB0F89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C0023D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4377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3E5248" w14:paraId="4DB6A98B" w14:textId="77777777" w:rsidTr="00223F98">
        <w:trPr>
          <w:trHeight w:val="470"/>
        </w:trPr>
        <w:tc>
          <w:tcPr>
            <w:tcW w:w="5035" w:type="dxa"/>
          </w:tcPr>
          <w:p w14:paraId="5F4F8EC5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250E23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4377">
              <w:rPr>
                <w:rFonts w:ascii="Arial" w:hAnsi="Arial" w:cs="Arial"/>
                <w:sz w:val="18"/>
                <w:szCs w:val="18"/>
              </w:rPr>
              <w:t>500 or more</w:t>
            </w:r>
          </w:p>
        </w:tc>
        <w:tc>
          <w:tcPr>
            <w:tcW w:w="5035" w:type="dxa"/>
          </w:tcPr>
          <w:p w14:paraId="4A9BFDC6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638373" w14:textId="77777777" w:rsidR="003E5248" w:rsidRPr="00844377" w:rsidRDefault="003E5248" w:rsidP="00223F9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4377">
              <w:rPr>
                <w:rFonts w:ascii="Arial" w:hAnsi="Arial" w:cs="Arial"/>
                <w:sz w:val="18"/>
                <w:szCs w:val="18"/>
              </w:rPr>
              <w:t>100 + 15 ft for every additional 50 spaces beyond 500</w:t>
            </w:r>
          </w:p>
        </w:tc>
      </w:tr>
      <w:tr w:rsidR="003E5248" w14:paraId="6E4DC569" w14:textId="77777777" w:rsidTr="00223F98">
        <w:trPr>
          <w:trHeight w:val="1685"/>
        </w:trPr>
        <w:tc>
          <w:tcPr>
            <w:tcW w:w="10070" w:type="dxa"/>
            <w:gridSpan w:val="2"/>
          </w:tcPr>
          <w:p w14:paraId="2C754D36" w14:textId="77777777" w:rsidR="008548AF" w:rsidRPr="008548AF" w:rsidRDefault="008548AF" w:rsidP="008548AF">
            <w:pPr>
              <w:spacing w:before="42" w:line="160" w:lineRule="exact"/>
              <w:jc w:val="both"/>
              <w:textAlignment w:val="baseline"/>
              <w:rPr>
                <w:rFonts w:ascii="Arial" w:eastAsia="Arial" w:hAnsi="Arial"/>
                <w:color w:val="000000"/>
                <w:sz w:val="16"/>
                <w:szCs w:val="16"/>
              </w:rPr>
            </w:pPr>
            <w:r w:rsidRPr="008548AF">
              <w:rPr>
                <w:rFonts w:ascii="Arial" w:eastAsia="Arial" w:hAnsi="Arial"/>
                <w:color w:val="000000"/>
                <w:sz w:val="16"/>
                <w:szCs w:val="16"/>
              </w:rPr>
              <w:t>NOTES:</w:t>
            </w:r>
          </w:p>
          <w:p w14:paraId="2B1FE79C" w14:textId="77777777" w:rsidR="008548AF" w:rsidRPr="008548AF" w:rsidRDefault="008548AF" w:rsidP="008548AF">
            <w:pPr>
              <w:tabs>
                <w:tab w:val="left" w:pos="72"/>
                <w:tab w:val="left" w:pos="144"/>
              </w:tabs>
              <w:spacing w:before="8" w:line="160" w:lineRule="exact"/>
              <w:jc w:val="both"/>
              <w:textAlignment w:val="baseline"/>
              <w:rPr>
                <w:rFonts w:ascii="Arial" w:eastAsia="Arial" w:hAnsi="Arial"/>
                <w:color w:val="EE0000"/>
                <w:sz w:val="16"/>
                <w:szCs w:val="16"/>
                <w:u w:val="single"/>
              </w:rPr>
            </w:pPr>
            <w:r w:rsidRPr="008548AF">
              <w:rPr>
                <w:rFonts w:ascii="Arial" w:eastAsia="Arial" w:hAnsi="Arial"/>
                <w:color w:val="EE0000"/>
                <w:sz w:val="16"/>
                <w:szCs w:val="16"/>
                <w:u w:val="single"/>
              </w:rPr>
              <w:t xml:space="preserve">1. The requirements in this Table only apply to driveways that intersect with streets functionally classified as City of Pompano Beach streets. </w:t>
            </w:r>
          </w:p>
          <w:p w14:paraId="19D34BE5" w14:textId="5F5D488A" w:rsidR="008548AF" w:rsidRPr="008548AF" w:rsidRDefault="008548AF" w:rsidP="008548AF">
            <w:pPr>
              <w:pStyle w:val="NoSpacing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548AF">
              <w:rPr>
                <w:rFonts w:ascii="Arial" w:hAnsi="Arial" w:cs="Arial"/>
                <w:sz w:val="16"/>
                <w:szCs w:val="16"/>
              </w:rPr>
              <w:t>2. Entrances into parking structures may be credited towards the stacking lane distance requirement provided the parking structure entrance is accessed from a development driveway and not a primary drive aisle.</w:t>
            </w:r>
          </w:p>
          <w:p w14:paraId="5A13502E" w14:textId="40A20EF6" w:rsidR="008548AF" w:rsidRPr="008548AF" w:rsidRDefault="008548AF" w:rsidP="008548AF">
            <w:pPr>
              <w:pStyle w:val="NoSpacing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548AF">
              <w:rPr>
                <w:rFonts w:ascii="Arial" w:hAnsi="Arial" w:cs="Arial"/>
                <w:sz w:val="16"/>
                <w:szCs w:val="16"/>
              </w:rPr>
              <w:t xml:space="preserve">3. Stacking lane distance is measured from the intersection of the </w:t>
            </w:r>
            <w:r w:rsidR="00A30C50" w:rsidRPr="00A30C50">
              <w:rPr>
                <w:rFonts w:ascii="Arial" w:hAnsi="Arial" w:cs="Arial"/>
                <w:color w:val="EE0000"/>
                <w:sz w:val="16"/>
                <w:szCs w:val="16"/>
                <w:u w:val="single"/>
              </w:rPr>
              <w:t>inbound lanes of the</w:t>
            </w:r>
            <w:r w:rsidR="00A30C50" w:rsidRPr="00A30C50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r w:rsidRPr="008548AF">
              <w:rPr>
                <w:rFonts w:ascii="Arial" w:hAnsi="Arial" w:cs="Arial"/>
                <w:sz w:val="16"/>
                <w:szCs w:val="16"/>
              </w:rPr>
              <w:t>driveway with the street right-of-way, along the centerline of the stacking lane, to its intersection</w:t>
            </w:r>
            <w:r w:rsidRPr="008548AF">
              <w:rPr>
                <w:sz w:val="16"/>
                <w:szCs w:val="16"/>
              </w:rPr>
              <w:t xml:space="preserve"> </w:t>
            </w:r>
            <w:r w:rsidRPr="008548AF">
              <w:rPr>
                <w:rFonts w:ascii="Arial" w:hAnsi="Arial" w:cs="Arial"/>
                <w:sz w:val="16"/>
                <w:szCs w:val="16"/>
              </w:rPr>
              <w:t>with the centerline of the first entrance into a parking area or other internal intersecting driveway.</w:t>
            </w:r>
          </w:p>
          <w:p w14:paraId="7393205F" w14:textId="038B08F8" w:rsidR="003E5248" w:rsidRPr="008548AF" w:rsidRDefault="008548AF" w:rsidP="008548AF">
            <w:pPr>
              <w:pStyle w:val="NoSpacing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8548AF">
              <w:rPr>
                <w:rFonts w:ascii="Arial" w:hAnsi="Arial" w:cs="Arial"/>
                <w:color w:val="EE0000"/>
                <w:sz w:val="16"/>
                <w:szCs w:val="16"/>
                <w:u w:val="single"/>
              </w:rPr>
              <w:t>4. Divide the total parking spaces required by the number of driveways on the subject site to determine the number of off-street parking spaces to utilize for determining minimum stacking lane distance required.</w:t>
            </w:r>
            <w:r w:rsidRPr="008548AF">
              <w:rPr>
                <w:rFonts w:ascii="Arial" w:hAnsi="Arial" w:cs="Arial"/>
                <w:color w:val="EE0000"/>
                <w:sz w:val="14"/>
                <w:szCs w:val="14"/>
                <w:u w:val="single"/>
              </w:rPr>
              <w:t xml:space="preserve">  </w:t>
            </w:r>
          </w:p>
        </w:tc>
      </w:tr>
    </w:tbl>
    <w:p w14:paraId="29F516CB" w14:textId="77777777" w:rsidR="00DD1AC6" w:rsidRDefault="00DD1AC6"/>
    <w:p w14:paraId="791A708C" w14:textId="7CD76B4D" w:rsidR="00A30C50" w:rsidRDefault="00A30C50">
      <w:r>
        <w:rPr>
          <w:noProof/>
        </w:rPr>
        <w:drawing>
          <wp:inline distT="0" distB="0" distL="0" distR="0" wp14:anchorId="782EDC1D" wp14:editId="75EF6A8C">
            <wp:extent cx="5943600" cy="3954780"/>
            <wp:effectExtent l="0" t="0" r="0" b="7620"/>
            <wp:docPr id="8128147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0C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CF8DE" w14:textId="77777777" w:rsidR="00A30C50" w:rsidRDefault="00A30C50" w:rsidP="00A30C50">
      <w:r>
        <w:separator/>
      </w:r>
    </w:p>
  </w:endnote>
  <w:endnote w:type="continuationSeparator" w:id="0">
    <w:p w14:paraId="03B52BCE" w14:textId="77777777" w:rsidR="00A30C50" w:rsidRDefault="00A30C50" w:rsidP="00A30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181F2" w14:textId="77777777" w:rsidR="00A30C50" w:rsidRDefault="00A30C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3610F" w14:textId="77777777" w:rsidR="00A30C50" w:rsidRDefault="00A30C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04254" w14:textId="77777777" w:rsidR="00A30C50" w:rsidRDefault="00A30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E4FBB" w14:textId="77777777" w:rsidR="00A30C50" w:rsidRDefault="00A30C50" w:rsidP="00A30C50">
      <w:r>
        <w:separator/>
      </w:r>
    </w:p>
  </w:footnote>
  <w:footnote w:type="continuationSeparator" w:id="0">
    <w:p w14:paraId="42F70B59" w14:textId="77777777" w:rsidR="00A30C50" w:rsidRDefault="00A30C50" w:rsidP="00A30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B3736" w14:textId="77777777" w:rsidR="00A30C50" w:rsidRDefault="00A30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9A942" w14:textId="77777777" w:rsidR="00A30C50" w:rsidRDefault="00A30C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28C1E" w14:textId="77777777" w:rsidR="00A30C50" w:rsidRDefault="00A30C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248"/>
    <w:rsid w:val="001E475B"/>
    <w:rsid w:val="003E5248"/>
    <w:rsid w:val="008548AF"/>
    <w:rsid w:val="00884E7C"/>
    <w:rsid w:val="00A30C50"/>
    <w:rsid w:val="00D572EA"/>
    <w:rsid w:val="00DD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CFBDB"/>
  <w15:chartTrackingRefBased/>
  <w15:docId w15:val="{0651B242-7AB7-4AEF-926A-6C10126C6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248"/>
    <w:pPr>
      <w:spacing w:after="0" w:line="240" w:lineRule="auto"/>
    </w:pPr>
    <w:rPr>
      <w:rFonts w:ascii="Times New Roman" w:eastAsia="PMingLiU" w:hAnsi="Times New Roman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524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524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524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524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524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524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524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524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524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52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52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52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52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52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52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52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52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52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52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E52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24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E52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524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E52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524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E52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52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52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5248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3E5248"/>
    <w:pPr>
      <w:spacing w:after="0" w:line="240" w:lineRule="auto"/>
    </w:pPr>
    <w:rPr>
      <w:rFonts w:ascii="Times New Roman" w:eastAsia="PMingLiU" w:hAnsi="Times New Roman" w:cs="Times New Roman"/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3E5248"/>
    <w:pPr>
      <w:spacing w:after="0" w:line="240" w:lineRule="auto"/>
    </w:pPr>
    <w:rPr>
      <w:rFonts w:ascii="Times New Roman" w:eastAsia="PMingLiU" w:hAnsi="Times New Roman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0C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0C50"/>
    <w:rPr>
      <w:rFonts w:ascii="Times New Roman" w:eastAsia="PMingLiU" w:hAnsi="Times New Roman" w:cs="Times New Roman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0C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0C50"/>
    <w:rPr>
      <w:rFonts w:ascii="Times New Roman" w:eastAsia="PMingLiU" w:hAnsi="Times New Roman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png" Id="rId6" /><Relationship Type="http://schemas.openxmlformats.org/officeDocument/2006/relationships/header" Target="header3.xml" Id="rId11" /><Relationship Type="http://schemas.openxmlformats.org/officeDocument/2006/relationships/endnotes" Target="endnotes.xml" Id="rId5" /><Relationship Type="http://schemas.openxmlformats.org/officeDocument/2006/relationships/footer" Target="footer2.xml" Id="rId10" /><Relationship Type="http://schemas.openxmlformats.org/officeDocument/2006/relationships/footnotes" Target="footnote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customXml" Target="/customXML/item.xml" Id="imanag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.xml.rels>&#65279;<?xml version="1.0" encoding="utf-8"?><Relationships xmlns="http://schemas.openxmlformats.org/package/2006/relationships"><Relationship Type="http://schemas.openxmlformats.org/officeDocument/2006/relationships/customXmlProps" Target="/customXML/itemProps.xml" Id="iManageProps" /></Relationships>
</file>

<file path=customXML/item.xml><?xml version="1.0" encoding="utf-8"?>
<properties xmlns="http://www.imanage.com/work/xmlschema">
  <documentid>Active!61726338.1</documentid>
  <senderid>U1109</senderid>
  <senderemail>CYNTHIA.PASCH@GMLAW.COM</senderemail>
  <lastmodified>2025-07-24T16:44:00.0000000-04:00</lastmodified>
  <database>Active</database>
</properties>
</file>

<file path=customXML/itemProps.xml><?xml version="1.0" encoding="utf-8"?>
<ds:datastoreItem xmlns:ds="http://schemas.openxmlformats.org/officeDocument/2006/customXml" ds:itemID="{CC86A3C8-6E75-490F-B586-9FD1C6719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978</Characters>
  <Application>Microsoft Office Word</Application>
  <DocSecurity>0</DocSecurity>
  <Lines>33</Lines>
  <Paragraphs>20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Somerstein</dc:creator>
  <cp:keywords/>
  <dc:description/>
  <cp:lastModifiedBy>Elizabeth Somerstein</cp:lastModifiedBy>
  <cp:revision>4</cp:revision>
  <dcterms:created xsi:type="dcterms:W3CDTF">2025-07-24T17:29:00Z</dcterms:created>
  <dcterms:modified xsi:type="dcterms:W3CDTF">2025-07-24T20:44:00Z</dcterms:modified>
</cp:coreProperties>
</file>